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AA" w:rsidRDefault="00A16BAA" w:rsidP="00A16BAA">
      <w:pPr>
        <w:pStyle w:val="NewNew"/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福建省侨乡文化名镇名村试点创建申报表</w:t>
      </w:r>
    </w:p>
    <w:bookmarkEnd w:id="0"/>
    <w:p w:rsidR="00A16BAA" w:rsidRDefault="00A16BAA" w:rsidP="00A16BAA">
      <w:pPr>
        <w:pStyle w:val="NewNew"/>
        <w:spacing w:afterLines="50" w:after="156"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填报单位（盖章）：                   填报时间：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985"/>
        <w:gridCol w:w="2693"/>
        <w:gridCol w:w="2244"/>
      </w:tblGrid>
      <w:tr w:rsidR="00A16BAA" w:rsidTr="002973D7">
        <w:trPr>
          <w:cantSplit/>
          <w:trHeight w:val="658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jc w:val="distribute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镇、村名称</w:t>
            </w:r>
          </w:p>
        </w:tc>
        <w:tc>
          <w:tcPr>
            <w:tcW w:w="6922" w:type="dxa"/>
            <w:gridSpan w:val="3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714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distribute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  <w:t>所在设区市</w:t>
            </w:r>
          </w:p>
        </w:tc>
        <w:tc>
          <w:tcPr>
            <w:tcW w:w="1985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所在县（市、区）</w:t>
            </w:r>
          </w:p>
        </w:tc>
        <w:tc>
          <w:tcPr>
            <w:tcW w:w="2244" w:type="dxa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714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distribute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所在镇（乡）</w:t>
            </w:r>
          </w:p>
        </w:tc>
        <w:tc>
          <w:tcPr>
            <w:tcW w:w="1985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镇（村）占地面积（公顷）</w:t>
            </w:r>
          </w:p>
        </w:tc>
        <w:tc>
          <w:tcPr>
            <w:tcW w:w="2244" w:type="dxa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704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distribute"/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镇（村）人口（人）</w:t>
            </w:r>
          </w:p>
        </w:tc>
        <w:tc>
          <w:tcPr>
            <w:tcW w:w="1985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镇（村）华侨华人人数（人）</w:t>
            </w:r>
          </w:p>
        </w:tc>
        <w:tc>
          <w:tcPr>
            <w:tcW w:w="2244" w:type="dxa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799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distribute"/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镇（村）归侨侨眷人人数（人）</w:t>
            </w:r>
          </w:p>
        </w:tc>
        <w:tc>
          <w:tcPr>
            <w:tcW w:w="1985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镇（村）</w:t>
            </w:r>
            <w:proofErr w:type="gramStart"/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侨捐数额</w:t>
            </w:r>
            <w:proofErr w:type="gramEnd"/>
            <w:r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  <w:t>（元）</w:t>
            </w:r>
          </w:p>
        </w:tc>
        <w:tc>
          <w:tcPr>
            <w:tcW w:w="2244" w:type="dxa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829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distribute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  <w:t>涉侨历史建筑规模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(平方米)</w:t>
            </w:r>
          </w:p>
        </w:tc>
        <w:tc>
          <w:tcPr>
            <w:tcW w:w="1985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8"/>
                <w:szCs w:val="28"/>
              </w:rPr>
              <w:t>涉侨历史建筑完好程度</w:t>
            </w:r>
          </w:p>
        </w:tc>
        <w:tc>
          <w:tcPr>
            <w:tcW w:w="2244" w:type="dxa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trHeight w:val="1890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有代表性、典型性、影响力大的侨领、华裔代表人物及简介</w:t>
            </w:r>
          </w:p>
        </w:tc>
        <w:tc>
          <w:tcPr>
            <w:tcW w:w="6922" w:type="dxa"/>
            <w:gridSpan w:val="3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</w:pPr>
          </w:p>
        </w:tc>
      </w:tr>
      <w:tr w:rsidR="00A16BAA" w:rsidTr="002973D7">
        <w:trPr>
          <w:trHeight w:val="1099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涉侨历史建筑主要特点</w:t>
            </w:r>
          </w:p>
        </w:tc>
        <w:tc>
          <w:tcPr>
            <w:tcW w:w="6922" w:type="dxa"/>
            <w:gridSpan w:val="3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pacing w:val="-30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1315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体现华侨文化的传统风貌、民俗风情等</w:t>
            </w:r>
          </w:p>
        </w:tc>
        <w:tc>
          <w:tcPr>
            <w:tcW w:w="6922" w:type="dxa"/>
            <w:gridSpan w:val="3"/>
            <w:vAlign w:val="center"/>
          </w:tcPr>
          <w:p w:rsidR="00A16BAA" w:rsidRDefault="00A16BAA" w:rsidP="002973D7">
            <w:pPr>
              <w:pStyle w:val="NewNew"/>
              <w:spacing w:line="5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A16BAA" w:rsidTr="002973D7">
        <w:trPr>
          <w:cantSplit/>
          <w:trHeight w:val="1005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jc w:val="distribute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设区市政府侨务部门推荐意见</w:t>
            </w:r>
          </w:p>
        </w:tc>
        <w:tc>
          <w:tcPr>
            <w:tcW w:w="6922" w:type="dxa"/>
            <w:gridSpan w:val="3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A16BAA" w:rsidRDefault="00A16BAA" w:rsidP="002973D7">
            <w:pPr>
              <w:pStyle w:val="NewNew"/>
              <w:wordWrap w:val="0"/>
              <w:spacing w:line="560" w:lineRule="exact"/>
              <w:jc w:val="righ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（盖章）    </w:t>
            </w:r>
          </w:p>
        </w:tc>
      </w:tr>
      <w:tr w:rsidR="00A16BAA" w:rsidTr="002973D7">
        <w:trPr>
          <w:cantSplit/>
          <w:trHeight w:val="1121"/>
          <w:jc w:val="center"/>
        </w:trPr>
        <w:tc>
          <w:tcPr>
            <w:tcW w:w="2303" w:type="dxa"/>
            <w:vAlign w:val="center"/>
          </w:tcPr>
          <w:p w:rsidR="00A16BAA" w:rsidRDefault="00A16BAA" w:rsidP="002973D7">
            <w:pPr>
              <w:pStyle w:val="NewNew"/>
              <w:spacing w:line="4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      注</w:t>
            </w:r>
          </w:p>
        </w:tc>
        <w:tc>
          <w:tcPr>
            <w:tcW w:w="6922" w:type="dxa"/>
            <w:gridSpan w:val="3"/>
            <w:vAlign w:val="center"/>
          </w:tcPr>
          <w:p w:rsidR="00A16BAA" w:rsidRDefault="00A16BAA" w:rsidP="002973D7">
            <w:pPr>
              <w:pStyle w:val="NewNew"/>
              <w:spacing w:line="56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A16BAA" w:rsidRDefault="00A16BAA" w:rsidP="00A16BAA">
      <w:pPr>
        <w:pStyle w:val="NewNew"/>
        <w:spacing w:beforeLines="50" w:before="156" w:line="560" w:lineRule="exact"/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spacing w:val="-2"/>
          <w:sz w:val="28"/>
          <w:szCs w:val="28"/>
        </w:rPr>
        <w:t>注：填报单位为所在地县级政府侨务部门（表格的内容可附页）。</w:t>
      </w:r>
    </w:p>
    <w:p w:rsidR="00CD0C8E" w:rsidRPr="00A16BAA" w:rsidRDefault="00CD0C8E"/>
    <w:sectPr w:rsidR="00CD0C8E" w:rsidRPr="00A1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A"/>
    <w:rsid w:val="00A16BAA"/>
    <w:rsid w:val="00C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6417-9555-4211-8AF3-447457F3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A16BAA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2017-10-30T02:06:00Z</dcterms:created>
  <dcterms:modified xsi:type="dcterms:W3CDTF">2017-10-30T02:06:00Z</dcterms:modified>
</cp:coreProperties>
</file>